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4408F0" w:rsidRDefault="001C5D4A" w:rsidP="004408F0">
      <w:pPr>
        <w:pStyle w:val="Bezodstpw"/>
        <w:jc w:val="center"/>
        <w:rPr>
          <w:rFonts w:asciiTheme="minorHAnsi" w:hAnsiTheme="minorHAnsi"/>
          <w:b w:val="0"/>
          <w:sz w:val="24"/>
          <w:szCs w:val="24"/>
        </w:rPr>
      </w:pPr>
      <w:r w:rsidRPr="004408F0">
        <w:rPr>
          <w:rFonts w:asciiTheme="minorHAnsi" w:hAnsiTheme="minorHAnsi" w:cs="Tahoma"/>
          <w:b w:val="0"/>
          <w:sz w:val="36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CF51E7" w:rsidRPr="007B5D6F" w:rsidRDefault="00CF51E7" w:rsidP="00CF51E7">
      <w:pPr>
        <w:widowControl/>
        <w:suppressAutoHyphens w:val="0"/>
        <w:autoSpaceDE/>
        <w:jc w:val="both"/>
        <w:rPr>
          <w:rFonts w:ascii="Calibri" w:hAnsi="Calibri"/>
          <w:b w:val="0"/>
          <w:lang w:eastAsia="pl-PL"/>
        </w:rPr>
      </w:pPr>
    </w:p>
    <w:p w:rsidR="00570271" w:rsidRPr="00D64E07" w:rsidRDefault="00570271" w:rsidP="00570271">
      <w:pPr>
        <w:jc w:val="both"/>
        <w:rPr>
          <w:rFonts w:ascii="Calibri" w:hAnsi="Calibri"/>
          <w:b w:val="0"/>
        </w:rPr>
      </w:pPr>
      <w:r>
        <w:rPr>
          <w:rFonts w:ascii="Calibri" w:hAnsi="Calibri"/>
        </w:rPr>
        <w:t>B</w:t>
      </w:r>
      <w:r w:rsidRPr="00D64E07">
        <w:rPr>
          <w:rFonts w:ascii="Calibri" w:hAnsi="Calibri"/>
        </w:rPr>
        <w:t xml:space="preserve">udowa </w:t>
      </w:r>
      <w:r>
        <w:rPr>
          <w:rFonts w:ascii="Calibri" w:hAnsi="Calibri"/>
        </w:rPr>
        <w:t xml:space="preserve"> </w:t>
      </w:r>
      <w:r w:rsidRPr="00D64E07">
        <w:rPr>
          <w:rFonts w:ascii="Calibri" w:hAnsi="Calibri"/>
        </w:rPr>
        <w:t>sieci wodociągowej</w:t>
      </w:r>
      <w:r>
        <w:rPr>
          <w:rFonts w:ascii="Calibri" w:hAnsi="Calibri"/>
        </w:rPr>
        <w:t xml:space="preserve"> </w:t>
      </w:r>
      <w:r w:rsidR="00410EC6">
        <w:rPr>
          <w:rFonts w:ascii="Calibri" w:hAnsi="Calibri"/>
        </w:rPr>
        <w:t>i</w:t>
      </w:r>
      <w:r>
        <w:rPr>
          <w:rFonts w:ascii="Calibri" w:hAnsi="Calibri"/>
        </w:rPr>
        <w:t xml:space="preserve"> </w:t>
      </w:r>
      <w:r w:rsidRPr="00D64E07">
        <w:rPr>
          <w:rFonts w:ascii="Calibri" w:hAnsi="Calibri"/>
        </w:rPr>
        <w:t>kanalizacji sanitarnej grawitacyjnej</w:t>
      </w:r>
      <w:r w:rsidR="00410EC6">
        <w:rPr>
          <w:rFonts w:ascii="Calibri" w:hAnsi="Calibri"/>
        </w:rPr>
        <w:t xml:space="preserve"> oraz tłocznej</w:t>
      </w:r>
      <w:r w:rsidRPr="00D64E07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wraz z odgałęzieniami </w:t>
      </w:r>
      <w:r w:rsidR="00410EC6">
        <w:rPr>
          <w:rFonts w:ascii="Calibri" w:hAnsi="Calibri"/>
        </w:rPr>
        <w:br/>
      </w:r>
      <w:r w:rsidRPr="00D64E07">
        <w:rPr>
          <w:rFonts w:ascii="Calibri" w:hAnsi="Calibri"/>
        </w:rPr>
        <w:t xml:space="preserve">do granicy działek </w:t>
      </w:r>
      <w:r w:rsidR="00410EC6">
        <w:rPr>
          <w:rFonts w:ascii="Calibri" w:hAnsi="Calibri"/>
        </w:rPr>
        <w:t xml:space="preserve">oraz przepompownią ścieków </w:t>
      </w:r>
      <w:r w:rsidRPr="00D64E07">
        <w:rPr>
          <w:rFonts w:ascii="Calibri" w:hAnsi="Calibri"/>
        </w:rPr>
        <w:t xml:space="preserve">w ul. </w:t>
      </w:r>
      <w:r w:rsidR="00410EC6">
        <w:rPr>
          <w:rFonts w:ascii="Calibri" w:hAnsi="Calibri"/>
        </w:rPr>
        <w:t>Orzechowej</w:t>
      </w:r>
      <w:r w:rsidRPr="00D64E07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D64E07">
        <w:rPr>
          <w:rFonts w:ascii="Calibri" w:hAnsi="Calibri"/>
        </w:rPr>
        <w:t xml:space="preserve"> gm. Osielsko: </w:t>
      </w:r>
    </w:p>
    <w:p w:rsidR="00570271" w:rsidRPr="00570271" w:rsidRDefault="00570271" w:rsidP="00570271">
      <w:pPr>
        <w:jc w:val="both"/>
        <w:rPr>
          <w:rFonts w:ascii="Calibri" w:hAnsi="Calibri"/>
          <w:b w:val="0"/>
        </w:rPr>
      </w:pPr>
      <w:r w:rsidRPr="00570271">
        <w:rPr>
          <w:rFonts w:ascii="Calibri" w:hAnsi="Calibri"/>
          <w:b w:val="0"/>
        </w:rPr>
        <w:t>- sieć wodociągowa PE</w:t>
      </w:r>
      <w:r w:rsidR="00C7092C">
        <w:rPr>
          <w:rFonts w:ascii="Calibri" w:hAnsi="Calibri"/>
          <w:b w:val="0"/>
        </w:rPr>
        <w:t>TS</w:t>
      </w:r>
      <w:r w:rsidRPr="00570271">
        <w:rPr>
          <w:rFonts w:ascii="Calibri" w:hAnsi="Calibri"/>
          <w:b w:val="0"/>
        </w:rPr>
        <w:t xml:space="preserve">Ø110 – </w:t>
      </w:r>
      <w:r w:rsidR="00410EC6">
        <w:rPr>
          <w:rFonts w:ascii="Calibri" w:hAnsi="Calibri"/>
          <w:b w:val="0"/>
        </w:rPr>
        <w:t>240</w:t>
      </w:r>
      <w:r w:rsidRPr="00570271">
        <w:rPr>
          <w:rFonts w:ascii="Calibri" w:hAnsi="Calibri"/>
          <w:b w:val="0"/>
        </w:rPr>
        <w:t xml:space="preserve"> m</w:t>
      </w:r>
    </w:p>
    <w:p w:rsidR="00410EC6" w:rsidRPr="00570271" w:rsidRDefault="00410EC6" w:rsidP="00410EC6">
      <w:pPr>
        <w:jc w:val="both"/>
        <w:rPr>
          <w:rFonts w:ascii="Calibri" w:hAnsi="Calibri"/>
          <w:b w:val="0"/>
        </w:rPr>
      </w:pPr>
      <w:r w:rsidRPr="00570271">
        <w:rPr>
          <w:rFonts w:ascii="Calibri" w:hAnsi="Calibri"/>
          <w:b w:val="0"/>
        </w:rPr>
        <w:t>- sieć wodociągowa PEØ</w:t>
      </w:r>
      <w:r>
        <w:rPr>
          <w:rFonts w:ascii="Calibri" w:hAnsi="Calibri"/>
          <w:b w:val="0"/>
        </w:rPr>
        <w:t>9</w:t>
      </w:r>
      <w:r w:rsidRPr="00570271">
        <w:rPr>
          <w:rFonts w:ascii="Calibri" w:hAnsi="Calibri"/>
          <w:b w:val="0"/>
        </w:rPr>
        <w:t xml:space="preserve">0 – </w:t>
      </w:r>
      <w:r>
        <w:rPr>
          <w:rFonts w:ascii="Calibri" w:hAnsi="Calibri"/>
          <w:b w:val="0"/>
        </w:rPr>
        <w:t>9</w:t>
      </w:r>
      <w:r w:rsidRPr="00570271">
        <w:rPr>
          <w:rFonts w:ascii="Calibri" w:hAnsi="Calibri"/>
          <w:b w:val="0"/>
        </w:rPr>
        <w:t xml:space="preserve"> m</w:t>
      </w:r>
    </w:p>
    <w:p w:rsidR="00570271" w:rsidRPr="00570271" w:rsidRDefault="00570271" w:rsidP="00570271">
      <w:pPr>
        <w:jc w:val="both"/>
        <w:rPr>
          <w:rFonts w:ascii="Calibri" w:hAnsi="Calibri"/>
          <w:b w:val="0"/>
          <w:bCs/>
        </w:rPr>
      </w:pPr>
      <w:r w:rsidRPr="00570271">
        <w:rPr>
          <w:rFonts w:ascii="Calibri" w:hAnsi="Calibri"/>
          <w:b w:val="0"/>
          <w:bCs/>
        </w:rPr>
        <w:t xml:space="preserve">- sieć kanalizacji sanitarnej grawitacyjnej </w:t>
      </w:r>
      <w:r w:rsidR="00410EC6">
        <w:rPr>
          <w:rFonts w:ascii="Calibri" w:hAnsi="Calibri"/>
          <w:b w:val="0"/>
          <w:bCs/>
        </w:rPr>
        <w:t>PETS</w:t>
      </w:r>
      <w:r w:rsidRPr="00570271">
        <w:rPr>
          <w:rFonts w:ascii="Calibri" w:hAnsi="Calibri"/>
          <w:b w:val="0"/>
          <w:bCs/>
        </w:rPr>
        <w:t xml:space="preserve">Ø200 – </w:t>
      </w:r>
      <w:r w:rsidR="00410EC6">
        <w:rPr>
          <w:rFonts w:ascii="Calibri" w:hAnsi="Calibri"/>
          <w:b w:val="0"/>
          <w:bCs/>
        </w:rPr>
        <w:t>246</w:t>
      </w:r>
      <w:r w:rsidRPr="00570271">
        <w:rPr>
          <w:rFonts w:ascii="Calibri" w:hAnsi="Calibri"/>
          <w:b w:val="0"/>
          <w:bCs/>
        </w:rPr>
        <w:t xml:space="preserve"> m  </w:t>
      </w:r>
    </w:p>
    <w:p w:rsidR="00A57946" w:rsidRDefault="00570271" w:rsidP="00B72448">
      <w:pPr>
        <w:jc w:val="both"/>
        <w:rPr>
          <w:rFonts w:ascii="Calibri" w:hAnsi="Calibri"/>
          <w:b w:val="0"/>
          <w:bCs/>
        </w:rPr>
      </w:pPr>
      <w:r w:rsidRPr="00570271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410EC6">
        <w:rPr>
          <w:rFonts w:ascii="Calibri" w:hAnsi="Calibri"/>
          <w:b w:val="0"/>
          <w:bCs/>
        </w:rPr>
        <w:t>95</w:t>
      </w:r>
      <w:r w:rsidRPr="00570271">
        <w:rPr>
          <w:rFonts w:ascii="Calibri" w:hAnsi="Calibri"/>
          <w:b w:val="0"/>
          <w:bCs/>
        </w:rPr>
        <w:t>,0 m szt. 1</w:t>
      </w:r>
      <w:r w:rsidR="00410EC6">
        <w:rPr>
          <w:rFonts w:ascii="Calibri" w:hAnsi="Calibri"/>
          <w:b w:val="0"/>
          <w:bCs/>
        </w:rPr>
        <w:t>5</w:t>
      </w:r>
    </w:p>
    <w:p w:rsidR="00410EC6" w:rsidRDefault="00410EC6" w:rsidP="00B72448">
      <w:pPr>
        <w:jc w:val="both"/>
        <w:rPr>
          <w:rFonts w:ascii="Calibri" w:hAnsi="Calibri"/>
          <w:b w:val="0"/>
          <w:bCs/>
        </w:rPr>
      </w:pPr>
      <w:r>
        <w:rPr>
          <w:rFonts w:ascii="Calibri" w:hAnsi="Calibri"/>
          <w:b w:val="0"/>
          <w:bCs/>
        </w:rPr>
        <w:t xml:space="preserve">- </w:t>
      </w:r>
      <w:r w:rsidRPr="00570271">
        <w:rPr>
          <w:rFonts w:ascii="Calibri" w:hAnsi="Calibri"/>
          <w:b w:val="0"/>
          <w:bCs/>
        </w:rPr>
        <w:t xml:space="preserve">sieć kanalizacji sanitarnej grawitacyjnej </w:t>
      </w:r>
      <w:r>
        <w:rPr>
          <w:rFonts w:ascii="Calibri" w:hAnsi="Calibri"/>
          <w:b w:val="0"/>
          <w:bCs/>
        </w:rPr>
        <w:t>PE</w:t>
      </w:r>
      <w:r w:rsidRPr="00570271">
        <w:rPr>
          <w:rFonts w:ascii="Calibri" w:hAnsi="Calibri"/>
          <w:b w:val="0"/>
          <w:bCs/>
        </w:rPr>
        <w:t>Ø</w:t>
      </w:r>
      <w:r>
        <w:rPr>
          <w:rFonts w:ascii="Calibri" w:hAnsi="Calibri"/>
          <w:b w:val="0"/>
          <w:bCs/>
        </w:rPr>
        <w:t>90</w:t>
      </w:r>
      <w:r w:rsidRPr="00570271">
        <w:rPr>
          <w:rFonts w:ascii="Calibri" w:hAnsi="Calibri"/>
          <w:b w:val="0"/>
          <w:bCs/>
        </w:rPr>
        <w:t xml:space="preserve"> – </w:t>
      </w:r>
      <w:r>
        <w:rPr>
          <w:rFonts w:ascii="Calibri" w:hAnsi="Calibri"/>
          <w:b w:val="0"/>
          <w:bCs/>
        </w:rPr>
        <w:t>60</w:t>
      </w:r>
      <w:r w:rsidRPr="00570271">
        <w:rPr>
          <w:rFonts w:ascii="Calibri" w:hAnsi="Calibri"/>
          <w:b w:val="0"/>
          <w:bCs/>
        </w:rPr>
        <w:t xml:space="preserve"> m</w:t>
      </w:r>
    </w:p>
    <w:p w:rsidR="005B7E04" w:rsidRPr="00B72448" w:rsidRDefault="005B7E04" w:rsidP="00B72448">
      <w:pPr>
        <w:jc w:val="both"/>
        <w:rPr>
          <w:rFonts w:ascii="Calibri" w:hAnsi="Calibri"/>
          <w:b w:val="0"/>
          <w:bCs/>
        </w:rPr>
      </w:pPr>
      <w:r>
        <w:rPr>
          <w:rFonts w:ascii="Calibri" w:hAnsi="Calibri"/>
          <w:b w:val="0"/>
          <w:bCs/>
        </w:rPr>
        <w:t xml:space="preserve">- przepompownia ścieków P09 </w:t>
      </w:r>
      <w:r w:rsidR="00DA7EB4">
        <w:rPr>
          <w:rFonts w:ascii="Calibri" w:hAnsi="Calibri"/>
          <w:b w:val="0"/>
          <w:bCs/>
        </w:rPr>
        <w:t>–</w:t>
      </w:r>
      <w:r>
        <w:rPr>
          <w:rFonts w:ascii="Calibri" w:hAnsi="Calibri"/>
          <w:b w:val="0"/>
          <w:bCs/>
        </w:rPr>
        <w:t xml:space="preserve"> </w:t>
      </w:r>
      <w:r w:rsidR="00DA7EB4">
        <w:rPr>
          <w:rFonts w:ascii="Calibri" w:hAnsi="Calibri"/>
          <w:b w:val="0"/>
          <w:bCs/>
        </w:rPr>
        <w:t>szt. 1</w:t>
      </w:r>
    </w:p>
    <w:p w:rsidR="00B72448" w:rsidRDefault="00B72448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</w:p>
    <w:p w:rsidR="00A57946" w:rsidRPr="00A57946" w:rsidRDefault="00A57946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  <w:r w:rsidRPr="00A57946">
        <w:rPr>
          <w:rFonts w:asciiTheme="minorHAnsi" w:hAnsiTheme="minorHAnsi"/>
          <w:szCs w:val="24"/>
          <w:u w:val="single"/>
        </w:rPr>
        <w:t>Szczegółowy zakres zadania</w:t>
      </w:r>
      <w:r>
        <w:rPr>
          <w:rFonts w:asciiTheme="minorHAnsi" w:hAnsiTheme="minorHAnsi"/>
          <w:szCs w:val="24"/>
          <w:u w:val="single"/>
        </w:rPr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534"/>
        <w:gridCol w:w="2977"/>
        <w:gridCol w:w="2166"/>
      </w:tblGrid>
      <w:tr w:rsidR="00A57946" w:rsidRPr="00A57946" w:rsidTr="00410EC6"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 xml:space="preserve">Rodzaj sieci 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Zakres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Długość</w:t>
            </w:r>
          </w:p>
        </w:tc>
      </w:tr>
      <w:tr w:rsidR="00410EC6" w:rsidRPr="00A57946" w:rsidTr="00410EC6"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410EC6" w:rsidRPr="00A57946" w:rsidRDefault="00410EC6" w:rsidP="00410EC6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4" w:space="0" w:color="auto"/>
            </w:tcBorders>
          </w:tcPr>
          <w:p w:rsidR="00410EC6" w:rsidRPr="00A57946" w:rsidRDefault="00410EC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</w:t>
            </w:r>
            <w:r w:rsidR="00C7092C">
              <w:rPr>
                <w:rFonts w:asciiTheme="minorHAnsi" w:hAnsiTheme="minorHAnsi"/>
                <w:b w:val="0"/>
                <w:szCs w:val="24"/>
              </w:rPr>
              <w:t>TS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110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410EC6" w:rsidRPr="00A57946" w:rsidRDefault="00410EC6" w:rsidP="00410EC6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Hp</w:t>
            </w:r>
            <w:r w:rsidRPr="00410EC6">
              <w:rPr>
                <w:rFonts w:asciiTheme="minorHAnsi" w:hAnsiTheme="minorHAnsi"/>
                <w:b w:val="0"/>
                <w:szCs w:val="24"/>
                <w:vertAlign w:val="subscript"/>
              </w:rPr>
              <w:t>ist</w:t>
            </w:r>
            <w:proofErr w:type="spellEnd"/>
            <w:r>
              <w:rPr>
                <w:rFonts w:asciiTheme="minorHAnsi" w:hAnsiTheme="minorHAnsi"/>
                <w:b w:val="0"/>
                <w:szCs w:val="24"/>
              </w:rPr>
              <w:t xml:space="preserve"> – HP3)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410EC6" w:rsidRPr="00A57946" w:rsidRDefault="00410EC6" w:rsidP="00410EC6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240 m</w:t>
            </w:r>
          </w:p>
        </w:tc>
      </w:tr>
      <w:tr w:rsidR="00410EC6" w:rsidRPr="00A57946" w:rsidTr="00AC4927">
        <w:tc>
          <w:tcPr>
            <w:tcW w:w="543" w:type="dxa"/>
            <w:vMerge/>
            <w:tcBorders>
              <w:bottom w:val="single" w:sz="12" w:space="0" w:color="auto"/>
            </w:tcBorders>
          </w:tcPr>
          <w:p w:rsidR="00410EC6" w:rsidRDefault="00410EC6" w:rsidP="00570271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12" w:space="0" w:color="auto"/>
            </w:tcBorders>
          </w:tcPr>
          <w:p w:rsidR="00410EC6" w:rsidRDefault="00410EC6" w:rsidP="00410EC6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410EC6" w:rsidRDefault="00410EC6" w:rsidP="00410EC6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(W2 – HP1)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12" w:space="0" w:color="auto"/>
            </w:tcBorders>
          </w:tcPr>
          <w:p w:rsidR="00410EC6" w:rsidRDefault="00410EC6" w:rsidP="00410EC6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9 m</w:t>
            </w:r>
          </w:p>
        </w:tc>
      </w:tr>
      <w:tr w:rsidR="00535959" w:rsidRPr="00A57946" w:rsidTr="00F115E0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535959" w:rsidRPr="00A57946" w:rsidRDefault="00535959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535959" w:rsidRPr="00A57946" w:rsidRDefault="00535959" w:rsidP="00410EC6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kanalizacja grawitacyjna</w:t>
            </w:r>
            <w:r w:rsidR="002923A7">
              <w:rPr>
                <w:rFonts w:asciiTheme="minorHAnsi" w:hAnsiTheme="minorHAnsi"/>
                <w:b w:val="0"/>
              </w:rPr>
              <w:t xml:space="preserve"> PETS</w:t>
            </w:r>
            <w:r>
              <w:rPr>
                <w:rFonts w:asciiTheme="minorHAnsi" w:hAnsiTheme="minorHAnsi"/>
                <w:b w:val="0"/>
              </w:rPr>
              <w:t xml:space="preserve"> </w:t>
            </w:r>
            <w:r w:rsidRPr="00A57946">
              <w:rPr>
                <w:rFonts w:asciiTheme="minorHAnsi" w:hAnsiTheme="minorHAnsi"/>
                <w:b w:val="0"/>
              </w:rPr>
              <w:t>Ø200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535959" w:rsidRPr="00A57946" w:rsidRDefault="00535959" w:rsidP="00570271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kanał K-1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535959" w:rsidRPr="00A57946" w:rsidRDefault="00535959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217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535959" w:rsidRPr="00A57946" w:rsidTr="00F115E0">
        <w:trPr>
          <w:trHeight w:val="45"/>
        </w:trPr>
        <w:tc>
          <w:tcPr>
            <w:tcW w:w="543" w:type="dxa"/>
            <w:vMerge/>
            <w:vAlign w:val="center"/>
          </w:tcPr>
          <w:p w:rsidR="00535959" w:rsidRPr="00A57946" w:rsidRDefault="00535959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535959" w:rsidRPr="00A57946" w:rsidRDefault="00535959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35959" w:rsidRPr="00A57946" w:rsidRDefault="00535959" w:rsidP="00B7244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kanał K-1.2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535959" w:rsidRPr="00A57946" w:rsidRDefault="00535959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26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535959" w:rsidRPr="00A57946" w:rsidTr="00F115E0">
        <w:trPr>
          <w:trHeight w:val="45"/>
        </w:trPr>
        <w:tc>
          <w:tcPr>
            <w:tcW w:w="543" w:type="dxa"/>
            <w:vMerge/>
            <w:tcBorders>
              <w:bottom w:val="single" w:sz="4" w:space="0" w:color="auto"/>
            </w:tcBorders>
            <w:vAlign w:val="center"/>
          </w:tcPr>
          <w:p w:rsidR="00535959" w:rsidRPr="00A57946" w:rsidRDefault="00535959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tcBorders>
              <w:bottom w:val="single" w:sz="4" w:space="0" w:color="auto"/>
            </w:tcBorders>
            <w:vAlign w:val="center"/>
          </w:tcPr>
          <w:p w:rsidR="00535959" w:rsidRPr="00A57946" w:rsidRDefault="00535959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35959" w:rsidRDefault="00535959" w:rsidP="00B7244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Sr- </w:t>
            </w:r>
            <w:proofErr w:type="spellStart"/>
            <w:r>
              <w:rPr>
                <w:rFonts w:asciiTheme="minorHAnsi" w:hAnsiTheme="minorHAnsi"/>
                <w:b w:val="0"/>
                <w:szCs w:val="24"/>
              </w:rPr>
              <w:t>Sist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535959" w:rsidRDefault="00535959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 m</w:t>
            </w:r>
          </w:p>
        </w:tc>
      </w:tr>
      <w:tr w:rsidR="002923A7" w:rsidRPr="00A57946" w:rsidTr="00CD79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 w:rsidRPr="00A57946">
              <w:rPr>
                <w:rFonts w:asciiTheme="minorHAnsi" w:hAnsiTheme="minorHAnsi"/>
                <w:b w:val="0"/>
              </w:rPr>
              <w:t xml:space="preserve">odgałęzienia sieci </w:t>
            </w:r>
            <w:proofErr w:type="spellStart"/>
            <w:r w:rsidRPr="00A57946">
              <w:rPr>
                <w:rFonts w:asciiTheme="minorHAnsi" w:hAnsiTheme="minorHAnsi"/>
                <w:b w:val="0"/>
              </w:rPr>
              <w:t>kanal</w:t>
            </w:r>
            <w:proofErr w:type="spellEnd"/>
            <w:r w:rsidRPr="00A57946">
              <w:rPr>
                <w:rFonts w:asciiTheme="minorHAnsi" w:hAnsiTheme="minorHAnsi"/>
                <w:b w:val="0"/>
              </w:rPr>
              <w:t>. grawitacyjnej PVC Ø 160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Pr="00A57946">
              <w:rPr>
                <w:rFonts w:asciiTheme="minorHAnsi" w:hAnsiTheme="minorHAnsi"/>
                <w:b w:val="0"/>
                <w:szCs w:val="24"/>
              </w:rPr>
              <w:t xml:space="preserve"> </w:t>
            </w:r>
            <w:r w:rsidR="00DA7EB4">
              <w:rPr>
                <w:rFonts w:asciiTheme="minorHAnsi" w:hAnsiTheme="minorHAnsi"/>
                <w:b w:val="0"/>
                <w:szCs w:val="24"/>
              </w:rPr>
              <w:t>– 20</w:t>
            </w:r>
          </w:p>
        </w:tc>
        <w:tc>
          <w:tcPr>
            <w:tcW w:w="2166" w:type="dxa"/>
            <w:tcBorders>
              <w:top w:val="single" w:sz="12" w:space="0" w:color="auto"/>
            </w:tcBorders>
          </w:tcPr>
          <w:p w:rsidR="002923A7" w:rsidRPr="00A57946" w:rsidRDefault="00DA7EB4" w:rsidP="00B7244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DA7EB4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3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1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3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8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4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2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4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9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9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>
              <w:rPr>
                <w:rFonts w:asciiTheme="minorHAnsi" w:hAnsiTheme="minorHAnsi"/>
                <w:b w:val="0"/>
                <w:szCs w:val="24"/>
              </w:rPr>
              <w:t>5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3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S5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10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S6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4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S6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11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S7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5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S7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- 12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S8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6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S8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13 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S9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7</w:t>
            </w:r>
          </w:p>
        </w:tc>
        <w:tc>
          <w:tcPr>
            <w:tcW w:w="2166" w:type="dxa"/>
          </w:tcPr>
          <w:p w:rsidR="002923A7" w:rsidRPr="00A57946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9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2923A7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2923A7" w:rsidRPr="00A57946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2923A7" w:rsidRDefault="002923A7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S18</w:t>
            </w:r>
            <w:r w:rsidR="00DA7EB4">
              <w:rPr>
                <w:rFonts w:asciiTheme="minorHAnsi" w:hAnsiTheme="minorHAnsi"/>
                <w:b w:val="0"/>
                <w:szCs w:val="24"/>
              </w:rPr>
              <w:t xml:space="preserve"> – 21 </w:t>
            </w:r>
          </w:p>
        </w:tc>
        <w:tc>
          <w:tcPr>
            <w:tcW w:w="2166" w:type="dxa"/>
          </w:tcPr>
          <w:p w:rsidR="002923A7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7 </w:t>
            </w:r>
            <w:r w:rsidR="002923A7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DA7EB4" w:rsidRPr="00A57946" w:rsidTr="00CD7958">
        <w:trPr>
          <w:trHeight w:val="20"/>
        </w:trPr>
        <w:tc>
          <w:tcPr>
            <w:tcW w:w="543" w:type="dxa"/>
            <w:vAlign w:val="center"/>
          </w:tcPr>
          <w:p w:rsidR="00DA7EB4" w:rsidRPr="00A57946" w:rsidRDefault="00DA7EB4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3534" w:type="dxa"/>
            <w:vAlign w:val="center"/>
          </w:tcPr>
          <w:p w:rsidR="00DA7EB4" w:rsidRPr="00A57946" w:rsidRDefault="00DA7EB4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>
              <w:rPr>
                <w:rFonts w:asciiTheme="minorHAnsi" w:hAnsiTheme="minorHAnsi"/>
                <w:b w:val="0"/>
              </w:rPr>
              <w:t>kanalizacja tłoczna PE</w:t>
            </w:r>
            <w:r>
              <w:rPr>
                <w:rFonts w:ascii="Calibri" w:hAnsi="Calibri"/>
                <w:b w:val="0"/>
              </w:rPr>
              <w:t>Ø</w:t>
            </w:r>
            <w:r>
              <w:rPr>
                <w:rFonts w:asciiTheme="minorHAnsi" w:hAnsiTheme="minorHAnsi"/>
                <w:b w:val="0"/>
              </w:rPr>
              <w:t>90</w:t>
            </w:r>
          </w:p>
        </w:tc>
        <w:tc>
          <w:tcPr>
            <w:tcW w:w="2977" w:type="dxa"/>
          </w:tcPr>
          <w:p w:rsidR="00DA7EB4" w:rsidRDefault="00DA7EB4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P09 - SR</w:t>
            </w:r>
          </w:p>
        </w:tc>
        <w:tc>
          <w:tcPr>
            <w:tcW w:w="2166" w:type="dxa"/>
          </w:tcPr>
          <w:p w:rsidR="00DA7EB4" w:rsidRDefault="00DA7EB4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60 m</w:t>
            </w:r>
          </w:p>
        </w:tc>
      </w:tr>
    </w:tbl>
    <w:p w:rsidR="00A57946" w:rsidRDefault="00A57946" w:rsidP="00A57946">
      <w:pPr>
        <w:tabs>
          <w:tab w:val="center" w:pos="4818"/>
        </w:tabs>
        <w:jc w:val="both"/>
        <w:rPr>
          <w:rFonts w:asciiTheme="minorHAnsi" w:hAnsiTheme="minorHAnsi"/>
          <w:sz w:val="26"/>
          <w:szCs w:val="26"/>
          <w:u w:val="single"/>
        </w:rPr>
      </w:pPr>
    </w:p>
    <w:p w:rsidR="00DA7EB4" w:rsidRDefault="00DA7EB4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Uwaga:</w:t>
      </w:r>
    </w:p>
    <w:p w:rsidR="00DA7EB4" w:rsidRPr="00A2693E" w:rsidRDefault="00DA7EB4" w:rsidP="001C5D4A">
      <w:pPr>
        <w:tabs>
          <w:tab w:val="center" w:pos="4818"/>
        </w:tabs>
        <w:jc w:val="both"/>
        <w:rPr>
          <w:rFonts w:asciiTheme="minorHAnsi" w:hAnsiTheme="minorHAnsi"/>
          <w:b w:val="0"/>
          <w:sz w:val="22"/>
          <w:szCs w:val="26"/>
        </w:rPr>
      </w:pPr>
      <w:r w:rsidRPr="00A2693E">
        <w:rPr>
          <w:rFonts w:asciiTheme="minorHAnsi" w:hAnsiTheme="minorHAnsi"/>
          <w:b w:val="0"/>
          <w:sz w:val="22"/>
          <w:szCs w:val="26"/>
        </w:rPr>
        <w:t>Wykonawca z</w:t>
      </w:r>
      <w:r w:rsidR="00A2693E" w:rsidRPr="00A2693E">
        <w:rPr>
          <w:rFonts w:asciiTheme="minorHAnsi" w:hAnsiTheme="minorHAnsi"/>
          <w:b w:val="0"/>
          <w:sz w:val="22"/>
          <w:szCs w:val="26"/>
        </w:rPr>
        <w:t xml:space="preserve">obowiązany jest do wyceny i wstawienia </w:t>
      </w:r>
      <w:r w:rsidR="00A2693E">
        <w:rPr>
          <w:rFonts w:asciiTheme="minorHAnsi" w:hAnsiTheme="minorHAnsi"/>
          <w:b w:val="0"/>
          <w:sz w:val="22"/>
          <w:szCs w:val="26"/>
        </w:rPr>
        <w:t>pomp o mocy 2,4 kW.</w:t>
      </w:r>
    </w:p>
    <w:p w:rsidR="00DA7EB4" w:rsidRDefault="00DA7EB4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C13A07" w:rsidRDefault="00570271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rPr>
          <w:rFonts w:asciiTheme="minorHAnsi" w:hAnsiTheme="minorHAnsi"/>
          <w:b w:val="0"/>
          <w:szCs w:val="24"/>
        </w:rPr>
      </w:pP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Tabliczka znamionowa „H” </w:t>
      </w:r>
    </w:p>
    <w:p w:rsidR="002A734C" w:rsidRPr="00FC5E89" w:rsidRDefault="001C5D4A" w:rsidP="00FC5E89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C13A07">
        <w:rPr>
          <w:rFonts w:asciiTheme="minorHAnsi" w:hAnsiTheme="minorHAnsi"/>
          <w:b w:val="0"/>
          <w:szCs w:val="24"/>
        </w:rPr>
        <w:t>ocynk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sectPr w:rsidR="002A734C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37D2C"/>
    <w:rsid w:val="000801ED"/>
    <w:rsid w:val="000C2E99"/>
    <w:rsid w:val="001038C7"/>
    <w:rsid w:val="00103F88"/>
    <w:rsid w:val="00147836"/>
    <w:rsid w:val="001C5D4A"/>
    <w:rsid w:val="0020543A"/>
    <w:rsid w:val="002178EC"/>
    <w:rsid w:val="00255097"/>
    <w:rsid w:val="002923A7"/>
    <w:rsid w:val="002A734C"/>
    <w:rsid w:val="002C0BE5"/>
    <w:rsid w:val="00396FCD"/>
    <w:rsid w:val="003A50D4"/>
    <w:rsid w:val="003E6491"/>
    <w:rsid w:val="00410EC6"/>
    <w:rsid w:val="00435C40"/>
    <w:rsid w:val="004408F0"/>
    <w:rsid w:val="00445AC0"/>
    <w:rsid w:val="004A4ED4"/>
    <w:rsid w:val="004D0632"/>
    <w:rsid w:val="004D6AB8"/>
    <w:rsid w:val="00514C72"/>
    <w:rsid w:val="00535959"/>
    <w:rsid w:val="00544883"/>
    <w:rsid w:val="00570271"/>
    <w:rsid w:val="005806DF"/>
    <w:rsid w:val="0059239D"/>
    <w:rsid w:val="005A0E36"/>
    <w:rsid w:val="005B7E04"/>
    <w:rsid w:val="005E095C"/>
    <w:rsid w:val="006248D7"/>
    <w:rsid w:val="00647933"/>
    <w:rsid w:val="00666FB6"/>
    <w:rsid w:val="006B6A24"/>
    <w:rsid w:val="0070139A"/>
    <w:rsid w:val="0071328D"/>
    <w:rsid w:val="00724DFF"/>
    <w:rsid w:val="00782D0A"/>
    <w:rsid w:val="007B5D6F"/>
    <w:rsid w:val="007E16BA"/>
    <w:rsid w:val="007E2EB8"/>
    <w:rsid w:val="007E3E87"/>
    <w:rsid w:val="007E5B5A"/>
    <w:rsid w:val="007F3203"/>
    <w:rsid w:val="008108D6"/>
    <w:rsid w:val="008722E1"/>
    <w:rsid w:val="008D36E3"/>
    <w:rsid w:val="008E4F55"/>
    <w:rsid w:val="008F0638"/>
    <w:rsid w:val="00901BB3"/>
    <w:rsid w:val="00922602"/>
    <w:rsid w:val="00945664"/>
    <w:rsid w:val="00946F31"/>
    <w:rsid w:val="00960597"/>
    <w:rsid w:val="009A2CC0"/>
    <w:rsid w:val="009C075F"/>
    <w:rsid w:val="00A2693E"/>
    <w:rsid w:val="00A32005"/>
    <w:rsid w:val="00A41F94"/>
    <w:rsid w:val="00A5062A"/>
    <w:rsid w:val="00A57946"/>
    <w:rsid w:val="00A61F1A"/>
    <w:rsid w:val="00AB4870"/>
    <w:rsid w:val="00B04299"/>
    <w:rsid w:val="00B04694"/>
    <w:rsid w:val="00B0711B"/>
    <w:rsid w:val="00B47262"/>
    <w:rsid w:val="00B72448"/>
    <w:rsid w:val="00B74611"/>
    <w:rsid w:val="00B96897"/>
    <w:rsid w:val="00BC5971"/>
    <w:rsid w:val="00BE6E7E"/>
    <w:rsid w:val="00BF7130"/>
    <w:rsid w:val="00C13A07"/>
    <w:rsid w:val="00C343A7"/>
    <w:rsid w:val="00C7092C"/>
    <w:rsid w:val="00C861AA"/>
    <w:rsid w:val="00CB0DE3"/>
    <w:rsid w:val="00CD096F"/>
    <w:rsid w:val="00CF51E7"/>
    <w:rsid w:val="00D14A4E"/>
    <w:rsid w:val="00D43042"/>
    <w:rsid w:val="00D4379E"/>
    <w:rsid w:val="00D816D0"/>
    <w:rsid w:val="00D921F3"/>
    <w:rsid w:val="00DA080E"/>
    <w:rsid w:val="00DA7EB4"/>
    <w:rsid w:val="00DD413A"/>
    <w:rsid w:val="00DE2FEA"/>
    <w:rsid w:val="00E0022C"/>
    <w:rsid w:val="00E12DDE"/>
    <w:rsid w:val="00E44035"/>
    <w:rsid w:val="00E6564E"/>
    <w:rsid w:val="00EA294C"/>
    <w:rsid w:val="00EC38B4"/>
    <w:rsid w:val="00EF1024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71DE7-5552-48BE-8ECE-3B4AF795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37</cp:revision>
  <cp:lastPrinted>2018-10-05T05:54:00Z</cp:lastPrinted>
  <dcterms:created xsi:type="dcterms:W3CDTF">2017-04-03T12:51:00Z</dcterms:created>
  <dcterms:modified xsi:type="dcterms:W3CDTF">2019-05-24T05:47:00Z</dcterms:modified>
</cp:coreProperties>
</file>